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3D" w:rsidRDefault="00E4033D" w:rsidP="00E4033D">
      <w:pPr>
        <w:spacing w:line="440" w:lineRule="exact"/>
        <w:jc w:val="center"/>
        <w:rPr>
          <w:rFonts w:eastAsia="標楷體" w:hAnsi="標楷體"/>
          <w:kern w:val="0"/>
          <w:sz w:val="32"/>
          <w:szCs w:val="32"/>
          <w:lang w:val="zh-TW"/>
        </w:rPr>
      </w:pPr>
      <w:r>
        <w:rPr>
          <w:rFonts w:eastAsia="標楷體" w:hAnsi="標楷體" w:hint="eastAsia"/>
          <w:kern w:val="0"/>
          <w:sz w:val="32"/>
          <w:szCs w:val="32"/>
          <w:lang w:val="zh-TW"/>
        </w:rPr>
        <w:t>國立臺灣海洋大學</w:t>
      </w:r>
    </w:p>
    <w:p w:rsidR="00E4033D" w:rsidRDefault="00E4033D" w:rsidP="00E4033D">
      <w:pPr>
        <w:spacing w:line="44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88135B">
        <w:rPr>
          <w:rFonts w:eastAsia="標楷體"/>
          <w:kern w:val="0"/>
          <w:sz w:val="32"/>
          <w:szCs w:val="32"/>
        </w:rPr>
        <w:t>「</w:t>
      </w:r>
      <w:r w:rsidRPr="0088135B">
        <w:rPr>
          <w:rFonts w:eastAsia="標楷體"/>
          <w:kern w:val="0"/>
          <w:sz w:val="32"/>
          <w:szCs w:val="32"/>
        </w:rPr>
        <w:t>2017</w:t>
      </w:r>
      <w:r w:rsidRPr="0088135B">
        <w:rPr>
          <w:rFonts w:eastAsia="標楷體"/>
          <w:kern w:val="0"/>
          <w:sz w:val="32"/>
          <w:szCs w:val="32"/>
        </w:rPr>
        <w:t>年海洋教育學術研討會</w:t>
      </w:r>
      <w:r w:rsidRPr="0088135B">
        <w:rPr>
          <w:rFonts w:eastAsia="標楷體" w:hint="eastAsia"/>
          <w:kern w:val="0"/>
          <w:sz w:val="32"/>
          <w:szCs w:val="32"/>
        </w:rPr>
        <w:t>:</w:t>
      </w:r>
      <w:r w:rsidRPr="0088135B">
        <w:rPr>
          <w:rFonts w:eastAsia="標楷體" w:hint="eastAsia"/>
          <w:kern w:val="0"/>
          <w:sz w:val="32"/>
          <w:szCs w:val="32"/>
        </w:rPr>
        <w:t>教學創新</w:t>
      </w:r>
      <w:r w:rsidRPr="0088135B">
        <w:rPr>
          <w:rFonts w:eastAsia="標楷體"/>
          <w:kern w:val="0"/>
          <w:sz w:val="32"/>
          <w:szCs w:val="32"/>
        </w:rPr>
        <w:t>與</w:t>
      </w:r>
      <w:r w:rsidRPr="0088135B">
        <w:rPr>
          <w:rFonts w:eastAsia="標楷體" w:hint="eastAsia"/>
          <w:kern w:val="0"/>
          <w:sz w:val="32"/>
          <w:szCs w:val="32"/>
        </w:rPr>
        <w:t>優質</w:t>
      </w:r>
      <w:r w:rsidRPr="0088135B">
        <w:rPr>
          <w:rFonts w:eastAsia="標楷體"/>
          <w:kern w:val="0"/>
          <w:sz w:val="32"/>
          <w:szCs w:val="32"/>
        </w:rPr>
        <w:t>學</w:t>
      </w:r>
      <w:r w:rsidRPr="0088135B">
        <w:rPr>
          <w:rFonts w:eastAsia="標楷體" w:hint="eastAsia"/>
          <w:kern w:val="0"/>
          <w:sz w:val="32"/>
          <w:szCs w:val="32"/>
        </w:rPr>
        <w:t>習</w:t>
      </w:r>
      <w:r w:rsidRPr="0088135B">
        <w:rPr>
          <w:rFonts w:eastAsia="標楷體"/>
          <w:kern w:val="0"/>
          <w:sz w:val="32"/>
          <w:szCs w:val="32"/>
        </w:rPr>
        <w:t>」</w:t>
      </w:r>
    </w:p>
    <w:p w:rsidR="00E4033D" w:rsidRDefault="00E4033D" w:rsidP="00E4033D">
      <w:pPr>
        <w:spacing w:line="440" w:lineRule="exact"/>
        <w:jc w:val="center"/>
        <w:rPr>
          <w:rFonts w:eastAsia="標楷體"/>
          <w:kern w:val="0"/>
          <w:sz w:val="32"/>
          <w:szCs w:val="32"/>
        </w:rPr>
      </w:pPr>
      <w:bookmarkStart w:id="0" w:name="_GoBack"/>
      <w:bookmarkEnd w:id="0"/>
      <w:r w:rsidRPr="00A76E16">
        <w:rPr>
          <w:rFonts w:eastAsia="標楷體" w:hint="eastAsia"/>
          <w:kern w:val="0"/>
          <w:sz w:val="32"/>
          <w:szCs w:val="32"/>
        </w:rPr>
        <w:t>投稿者資料表</w:t>
      </w:r>
    </w:p>
    <w:p w:rsidR="00E4033D" w:rsidRPr="00A76E16" w:rsidRDefault="00E4033D" w:rsidP="00E4033D">
      <w:pPr>
        <w:wordWrap w:val="0"/>
        <w:spacing w:line="440" w:lineRule="exact"/>
        <w:jc w:val="right"/>
        <w:rPr>
          <w:rFonts w:eastAsia="標楷體"/>
          <w:kern w:val="0"/>
          <w:sz w:val="32"/>
          <w:szCs w:val="32"/>
        </w:rPr>
      </w:pPr>
      <w:r w:rsidRPr="00A76E16">
        <w:rPr>
          <w:rFonts w:eastAsia="標楷體" w:hint="eastAsia"/>
          <w:kern w:val="0"/>
          <w:sz w:val="26"/>
        </w:rPr>
        <w:t>編號</w:t>
      </w:r>
      <w:r>
        <w:rPr>
          <w:rFonts w:ascii="標楷體" w:eastAsia="標楷體" w:hAnsi="標楷體" w:hint="eastAsia"/>
          <w:kern w:val="0"/>
          <w:sz w:val="26"/>
        </w:rPr>
        <w:t>：</w:t>
      </w:r>
      <w:r>
        <w:rPr>
          <w:rFonts w:eastAsia="標楷體" w:hint="eastAsia"/>
          <w:kern w:val="0"/>
          <w:sz w:val="26"/>
        </w:rPr>
        <w:t xml:space="preserve">     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7"/>
        <w:gridCol w:w="1101"/>
        <w:gridCol w:w="1744"/>
        <w:gridCol w:w="3251"/>
        <w:gridCol w:w="2263"/>
      </w:tblGrid>
      <w:tr w:rsidR="00E4033D" w:rsidRPr="00A76E16" w:rsidTr="00B84AA8">
        <w:trPr>
          <w:cantSplit/>
          <w:trHeight w:val="709"/>
        </w:trPr>
        <w:tc>
          <w:tcPr>
            <w:tcW w:w="575" w:type="pct"/>
            <w:vMerge w:val="restar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論文</w:t>
            </w:r>
          </w:p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題目</w:t>
            </w:r>
          </w:p>
        </w:tc>
        <w:tc>
          <w:tcPr>
            <w:tcW w:w="4425" w:type="pct"/>
            <w:gridSpan w:val="4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（中文）</w:t>
            </w: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425" w:type="pct"/>
            <w:gridSpan w:val="4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（英文）</w:t>
            </w: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Align w:val="center"/>
          </w:tcPr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投稿</w:t>
            </w:r>
          </w:p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主題</w:t>
            </w:r>
          </w:p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(</w:t>
            </w:r>
            <w:r>
              <w:rPr>
                <w:rFonts w:eastAsia="標楷體" w:hint="eastAsia"/>
                <w:kern w:val="0"/>
                <w:sz w:val="26"/>
              </w:rPr>
              <w:t>請勾選</w:t>
            </w:r>
            <w:r>
              <w:rPr>
                <w:rFonts w:eastAsia="標楷體" w:hint="eastAsia"/>
                <w:kern w:val="0"/>
                <w:sz w:val="26"/>
              </w:rPr>
              <w:t>)</w:t>
            </w:r>
          </w:p>
        </w:tc>
        <w:tc>
          <w:tcPr>
            <w:tcW w:w="4425" w:type="pct"/>
            <w:gridSpan w:val="4"/>
            <w:vAlign w:val="center"/>
          </w:tcPr>
          <w:p w:rsidR="00E4033D" w:rsidRPr="008D3148" w:rsidRDefault="00E4033D" w:rsidP="00B84AA8">
            <w:pPr>
              <w:spacing w:line="320" w:lineRule="exact"/>
              <w:rPr>
                <w:rFonts w:eastAsia="標楷體"/>
                <w:bCs/>
              </w:rPr>
            </w:pP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海洋教育的行動研究與教學創新</w:t>
            </w:r>
            <w:r w:rsidRPr="008D3148">
              <w:rPr>
                <w:rFonts w:eastAsia="標楷體"/>
                <w:bCs/>
              </w:rPr>
              <w:t>。</w:t>
            </w:r>
          </w:p>
          <w:p w:rsidR="00E4033D" w:rsidRPr="008D3148" w:rsidRDefault="00E4033D" w:rsidP="00B84AA8">
            <w:pPr>
              <w:spacing w:line="320" w:lineRule="exact"/>
              <w:rPr>
                <w:rFonts w:eastAsia="標楷體"/>
                <w:bCs/>
              </w:rPr>
            </w:pP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海洋教育結合學習共同體</w:t>
            </w:r>
            <w:r w:rsidRPr="008D3148">
              <w:rPr>
                <w:rFonts w:eastAsia="標楷體"/>
                <w:bCs/>
              </w:rPr>
              <w:t>。</w:t>
            </w:r>
          </w:p>
          <w:p w:rsidR="00E4033D" w:rsidRPr="008D3148" w:rsidRDefault="00E4033D" w:rsidP="00B84AA8">
            <w:pPr>
              <w:spacing w:line="320" w:lineRule="exact"/>
              <w:rPr>
                <w:rFonts w:eastAsia="標楷體"/>
                <w:bCs/>
              </w:rPr>
            </w:pP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海洋教育的學習評量</w:t>
            </w:r>
            <w:r w:rsidRPr="008D3148">
              <w:rPr>
                <w:rFonts w:eastAsia="標楷體"/>
                <w:bCs/>
              </w:rPr>
              <w:t>。</w:t>
            </w:r>
          </w:p>
          <w:p w:rsidR="00E4033D" w:rsidRPr="00A76E16" w:rsidRDefault="00E4033D" w:rsidP="00B84AA8">
            <w:pPr>
              <w:widowControl/>
              <w:rPr>
                <w:rFonts w:eastAsia="標楷體"/>
                <w:kern w:val="0"/>
                <w:sz w:val="26"/>
              </w:rPr>
            </w:pPr>
            <w:r w:rsidRPr="00407174"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其他提升學生海洋教育學習品質之相關研究</w:t>
            </w:r>
            <w:r w:rsidRPr="008D3148">
              <w:rPr>
                <w:rFonts w:eastAsia="標楷體"/>
                <w:bCs/>
              </w:rPr>
              <w:t>。</w:t>
            </w: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 w:val="restart"/>
            <w:vAlign w:val="center"/>
          </w:tcPr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作</w:t>
            </w:r>
          </w:p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者</w:t>
            </w:r>
          </w:p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資</w:t>
            </w:r>
          </w:p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料</w:t>
            </w:r>
          </w:p>
        </w:tc>
        <w:tc>
          <w:tcPr>
            <w:tcW w:w="1506" w:type="pct"/>
            <w:gridSpan w:val="2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姓名</w:t>
            </w:r>
          </w:p>
        </w:tc>
        <w:tc>
          <w:tcPr>
            <w:tcW w:w="1721" w:type="pct"/>
            <w:vAlign w:val="center"/>
          </w:tcPr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服務</w:t>
            </w:r>
            <w:r>
              <w:rPr>
                <w:rFonts w:eastAsia="標楷體" w:hint="eastAsia"/>
                <w:kern w:val="0"/>
                <w:sz w:val="26"/>
              </w:rPr>
              <w:t>機關及單位</w:t>
            </w:r>
          </w:p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(</w:t>
            </w:r>
            <w:r>
              <w:rPr>
                <w:rFonts w:eastAsia="標楷體" w:hint="eastAsia"/>
                <w:kern w:val="0"/>
                <w:sz w:val="26"/>
              </w:rPr>
              <w:t>學校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、</w:t>
            </w:r>
            <w:r>
              <w:rPr>
                <w:rFonts w:eastAsia="標楷體" w:hint="eastAsia"/>
                <w:kern w:val="0"/>
                <w:sz w:val="26"/>
              </w:rPr>
              <w:t>系所</w:t>
            </w:r>
            <w:r>
              <w:rPr>
                <w:rFonts w:eastAsia="標楷體" w:hint="eastAsia"/>
                <w:kern w:val="0"/>
                <w:sz w:val="26"/>
              </w:rPr>
              <w:t>)</w:t>
            </w: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職稱</w:t>
            </w: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8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作者</w:t>
            </w:r>
            <w:r>
              <w:rPr>
                <w:rFonts w:eastAsia="標楷體" w:hint="eastAsia"/>
                <w:kern w:val="0"/>
                <w:sz w:val="26"/>
              </w:rPr>
              <w:t>1</w:t>
            </w:r>
          </w:p>
        </w:tc>
        <w:tc>
          <w:tcPr>
            <w:tcW w:w="92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721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8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1</w:t>
            </w:r>
          </w:p>
        </w:tc>
        <w:tc>
          <w:tcPr>
            <w:tcW w:w="92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721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8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2</w:t>
            </w:r>
          </w:p>
        </w:tc>
        <w:tc>
          <w:tcPr>
            <w:tcW w:w="92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721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83" w:type="pct"/>
            <w:vAlign w:val="center"/>
          </w:tcPr>
          <w:p w:rsidR="00E4033D" w:rsidRDefault="00E4033D" w:rsidP="00B84AA8">
            <w:pPr>
              <w:widowControl/>
              <w:jc w:val="both"/>
              <w:rPr>
                <w:rFonts w:eastAsia="標楷體" w:hint="eastAsia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3</w:t>
            </w:r>
          </w:p>
        </w:tc>
        <w:tc>
          <w:tcPr>
            <w:tcW w:w="92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721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583" w:type="pct"/>
            <w:vAlign w:val="center"/>
          </w:tcPr>
          <w:p w:rsidR="00E4033D" w:rsidRDefault="00E4033D" w:rsidP="00B84AA8">
            <w:pPr>
              <w:widowControl/>
              <w:jc w:val="both"/>
              <w:rPr>
                <w:rFonts w:eastAsia="標楷體" w:hint="eastAsia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共同</w:t>
            </w:r>
            <w:r>
              <w:rPr>
                <w:rFonts w:eastAsia="標楷體" w:hint="eastAsia"/>
                <w:kern w:val="0"/>
                <w:sz w:val="26"/>
              </w:rPr>
              <w:t>4</w:t>
            </w:r>
          </w:p>
        </w:tc>
        <w:tc>
          <w:tcPr>
            <w:tcW w:w="923" w:type="pct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721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1198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 w:val="restart"/>
            <w:vAlign w:val="center"/>
          </w:tcPr>
          <w:p w:rsidR="00E4033D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通訊</w:t>
            </w:r>
          </w:p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作者</w:t>
            </w:r>
          </w:p>
        </w:tc>
        <w:tc>
          <w:tcPr>
            <w:tcW w:w="4425" w:type="pct"/>
            <w:gridSpan w:val="4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姓名：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手機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傳真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E4033D" w:rsidRPr="00A76E16" w:rsidTr="00B84AA8">
        <w:trPr>
          <w:cantSplit/>
          <w:trHeight w:val="709"/>
        </w:trPr>
        <w:tc>
          <w:tcPr>
            <w:tcW w:w="575" w:type="pct"/>
            <w:vMerge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</w:p>
        </w:tc>
        <w:tc>
          <w:tcPr>
            <w:tcW w:w="4425" w:type="pct"/>
            <w:gridSpan w:val="4"/>
            <w:vAlign w:val="center"/>
          </w:tcPr>
          <w:p w:rsidR="00E4033D" w:rsidRPr="00A76E16" w:rsidRDefault="00E4033D" w:rsidP="00B84AA8">
            <w:pPr>
              <w:widowControl/>
              <w:jc w:val="both"/>
              <w:rPr>
                <w:rFonts w:eastAsia="標楷體"/>
                <w:kern w:val="0"/>
                <w:sz w:val="26"/>
              </w:rPr>
            </w:pPr>
            <w:r w:rsidRPr="00A76E16">
              <w:rPr>
                <w:rFonts w:eastAsia="標楷體" w:hint="eastAsia"/>
                <w:kern w:val="0"/>
                <w:sz w:val="26"/>
              </w:rPr>
              <w:t>聯絡地址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  <w:r>
              <w:rPr>
                <w:rFonts w:eastAsia="標楷體" w:hint="eastAsia"/>
                <w:kern w:val="0"/>
                <w:sz w:val="26"/>
              </w:rPr>
              <w:t xml:space="preserve">                            </w:t>
            </w:r>
            <w:r w:rsidRPr="00A76E16">
              <w:rPr>
                <w:rFonts w:eastAsia="標楷體" w:hint="eastAsia"/>
                <w:kern w:val="0"/>
                <w:sz w:val="26"/>
              </w:rPr>
              <w:t>E-mail</w:t>
            </w:r>
            <w:r>
              <w:rPr>
                <w:rFonts w:eastAsia="標楷體" w:hint="eastAsia"/>
                <w:kern w:val="0"/>
                <w:sz w:val="26"/>
              </w:rPr>
              <w:t>：</w:t>
            </w:r>
          </w:p>
        </w:tc>
      </w:tr>
      <w:tr w:rsidR="00E4033D" w:rsidRPr="00A76E16" w:rsidTr="00B84AA8">
        <w:trPr>
          <w:cantSplit/>
          <w:trHeight w:val="1428"/>
        </w:trPr>
        <w:tc>
          <w:tcPr>
            <w:tcW w:w="575" w:type="pct"/>
            <w:vAlign w:val="center"/>
          </w:tcPr>
          <w:p w:rsidR="00E4033D" w:rsidRPr="00A76E16" w:rsidRDefault="00E4033D" w:rsidP="00B84AA8">
            <w:pPr>
              <w:widowControl/>
              <w:jc w:val="center"/>
              <w:rPr>
                <w:rFonts w:eastAsia="標楷體"/>
                <w:kern w:val="0"/>
                <w:sz w:val="26"/>
              </w:rPr>
            </w:pPr>
            <w:r>
              <w:rPr>
                <w:rFonts w:eastAsia="標楷體" w:hint="eastAsia"/>
                <w:kern w:val="0"/>
                <w:sz w:val="26"/>
              </w:rPr>
              <w:t>備註</w:t>
            </w:r>
          </w:p>
        </w:tc>
        <w:tc>
          <w:tcPr>
            <w:tcW w:w="4425" w:type="pct"/>
            <w:gridSpan w:val="4"/>
            <w:vAlign w:val="center"/>
          </w:tcPr>
          <w:p w:rsidR="00E4033D" w:rsidRDefault="00E4033D" w:rsidP="00B84AA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6"/>
              </w:rPr>
              <w:t>本篇論文未發表於其他刊物及未涉及抄襲</w:t>
            </w:r>
            <w:r>
              <w:rPr>
                <w:rFonts w:ascii="標楷體" w:eastAsia="標楷體" w:hAnsi="標楷體" w:hint="eastAsia"/>
                <w:kern w:val="0"/>
                <w:sz w:val="26"/>
              </w:rPr>
              <w:t>，若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涉及侵害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他人著作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ED3197">
              <w:rPr>
                <w:rFonts w:ascii="標楷體" w:eastAsia="標楷體" w:hAnsi="標楷體" w:hint="eastAsia"/>
                <w:sz w:val="28"/>
                <w:szCs w:val="28"/>
              </w:rPr>
              <w:t>由作者負責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033D" w:rsidRDefault="00E4033D" w:rsidP="00B84AA8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4033D" w:rsidRDefault="00E4033D" w:rsidP="00B84AA8">
            <w:pPr>
              <w:widowControl/>
              <w:spacing w:line="400" w:lineRule="exact"/>
              <w:ind w:firstLineChars="692" w:firstLine="19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作者簽名：</w:t>
            </w:r>
            <w:r w:rsidRPr="0087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874982">
              <w:rPr>
                <w:rFonts w:ascii="標楷體" w:eastAsia="標楷體" w:hAnsi="標楷體" w:hint="eastAsia"/>
              </w:rPr>
              <w:t xml:space="preserve">   年  月   日</w:t>
            </w:r>
          </w:p>
          <w:p w:rsidR="00E4033D" w:rsidRPr="00A76E16" w:rsidRDefault="00E4033D" w:rsidP="00B84AA8">
            <w:pPr>
              <w:widowControl/>
              <w:spacing w:line="400" w:lineRule="exact"/>
              <w:ind w:firstLineChars="692" w:firstLine="1799"/>
              <w:rPr>
                <w:rFonts w:eastAsia="標楷體"/>
                <w:kern w:val="0"/>
                <w:sz w:val="26"/>
              </w:rPr>
            </w:pPr>
          </w:p>
        </w:tc>
      </w:tr>
    </w:tbl>
    <w:p w:rsidR="002460A9" w:rsidRDefault="002460A9"/>
    <w:sectPr w:rsidR="002460A9" w:rsidSect="00E4033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3D"/>
    <w:rsid w:val="002460A9"/>
    <w:rsid w:val="00E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0816WFB</dc:creator>
  <cp:lastModifiedBy>0816WFB</cp:lastModifiedBy>
  <cp:revision>1</cp:revision>
  <dcterms:created xsi:type="dcterms:W3CDTF">2017-02-24T06:52:00Z</dcterms:created>
  <dcterms:modified xsi:type="dcterms:W3CDTF">2017-02-24T06:53:00Z</dcterms:modified>
</cp:coreProperties>
</file>